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5F" w:rsidRDefault="00900E5F" w:rsidP="00900E5F">
      <w:pPr>
        <w:spacing w:after="0" w:line="288" w:lineRule="atLeast"/>
        <w:ind w:left="50"/>
        <w:textAlignment w:val="baseline"/>
        <w:rPr>
          <w:rFonts w:ascii="inherit" w:hAnsi="inherit" w:cs="Arial"/>
          <w:b/>
          <w:sz w:val="24"/>
          <w:szCs w:val="24"/>
        </w:rPr>
      </w:pPr>
      <w:r w:rsidRPr="00900E5F">
        <w:rPr>
          <w:rFonts w:ascii="inherit" w:hAnsi="inherit" w:cs="Arial"/>
          <w:b/>
          <w:sz w:val="24"/>
          <w:szCs w:val="24"/>
        </w:rPr>
        <w:t>Ettevaatust veebiturult ostetud toodetega.</w:t>
      </w:r>
    </w:p>
    <w:p w:rsidR="00900E5F" w:rsidRPr="00900E5F" w:rsidRDefault="00900E5F" w:rsidP="00900E5F">
      <w:pPr>
        <w:spacing w:after="0" w:line="288" w:lineRule="atLeast"/>
        <w:ind w:left="50"/>
        <w:textAlignment w:val="baseline"/>
        <w:rPr>
          <w:rFonts w:ascii="inherit" w:hAnsi="inherit" w:cs="Arial"/>
          <w:b/>
          <w:sz w:val="24"/>
          <w:szCs w:val="24"/>
        </w:rPr>
      </w:pPr>
    </w:p>
    <w:p w:rsidR="00900E5F" w:rsidRPr="00900E5F" w:rsidRDefault="00900E5F" w:rsidP="00900E5F">
      <w:pPr>
        <w:pStyle w:val="NormalWeb"/>
        <w:shd w:val="clear" w:color="auto" w:fill="FFFFFF"/>
        <w:spacing w:before="0" w:beforeAutospacing="0" w:after="240" w:afterAutospacing="0" w:line="360" w:lineRule="atLeast"/>
        <w:textAlignment w:val="baseline"/>
        <w:rPr>
          <w:rFonts w:ascii="inherit" w:hAnsi="inherit" w:cs="Arial"/>
          <w:color w:val="565656"/>
          <w:sz w:val="20"/>
          <w:szCs w:val="20"/>
        </w:rPr>
      </w:pPr>
      <w:r w:rsidRPr="00900E5F">
        <w:rPr>
          <w:rFonts w:ascii="inherit" w:hAnsi="inherit" w:cs="Arial"/>
          <w:color w:val="565656"/>
          <w:sz w:val="20"/>
          <w:szCs w:val="20"/>
        </w:rPr>
        <w:t>Kuna vahepeal on terves maailmas lahvatanud tõeline veebibuum,  paneme tarbijatele südamele, et kõik ei ole puhas kuld, mida meile veebi vahendusel müüakse.</w:t>
      </w:r>
    </w:p>
    <w:p w:rsidR="00900E5F" w:rsidRPr="00900E5F" w:rsidRDefault="00900E5F" w:rsidP="00900E5F">
      <w:pPr>
        <w:pStyle w:val="NormalWeb"/>
        <w:shd w:val="clear" w:color="auto" w:fill="FFFFFF"/>
        <w:spacing w:before="0" w:beforeAutospacing="0" w:after="240" w:afterAutospacing="0" w:line="360" w:lineRule="atLeast"/>
        <w:textAlignment w:val="baseline"/>
        <w:rPr>
          <w:rFonts w:ascii="inherit" w:hAnsi="inherit" w:cs="Arial"/>
          <w:color w:val="565656"/>
          <w:sz w:val="20"/>
          <w:szCs w:val="20"/>
        </w:rPr>
      </w:pPr>
      <w:r w:rsidRPr="00900E5F">
        <w:rPr>
          <w:rFonts w:ascii="inherit" w:hAnsi="inherit" w:cs="Arial"/>
          <w:color w:val="565656"/>
          <w:sz w:val="20"/>
          <w:szCs w:val="20"/>
        </w:rPr>
        <w:t>Mitte kõik veebikauplused ei täida ELi ohutusseadusi ja veebis ostlemine ei ole nii turvaline kui võrguühenduseta maailmas.</w:t>
      </w:r>
    </w:p>
    <w:p w:rsidR="00900E5F" w:rsidRPr="00900E5F" w:rsidRDefault="00900E5F" w:rsidP="00900E5F">
      <w:pPr>
        <w:pStyle w:val="NormalWeb"/>
        <w:shd w:val="clear" w:color="auto" w:fill="FFFFFF"/>
        <w:spacing w:before="0" w:beforeAutospacing="0" w:after="240" w:afterAutospacing="0" w:line="360" w:lineRule="atLeast"/>
        <w:textAlignment w:val="baseline"/>
        <w:rPr>
          <w:rFonts w:ascii="inherit" w:hAnsi="inherit" w:cs="Arial"/>
          <w:color w:val="565656"/>
          <w:sz w:val="20"/>
          <w:szCs w:val="20"/>
        </w:rPr>
      </w:pPr>
      <w:r w:rsidRPr="00900E5F">
        <w:rPr>
          <w:rFonts w:ascii="inherit" w:hAnsi="inherit" w:cs="Arial"/>
          <w:color w:val="565656"/>
          <w:sz w:val="20"/>
          <w:szCs w:val="20"/>
        </w:rPr>
        <w:t>Kuigi näib, et kauplejad võtavad sageli teadliku teabe põhjal tooteid maha, ilmuvad need sageli taas saitidele. Probleemiks on see, et turuplatsid ei pea end vastutavaks nende platvormidel müüdavate toodete ohutuse eest ja seetõttu ei kontrolli nad piisavalt müüjate usaldusväärsust.</w:t>
      </w:r>
    </w:p>
    <w:p w:rsidR="00900E5F" w:rsidRPr="00900E5F" w:rsidRDefault="00900E5F" w:rsidP="00900E5F">
      <w:pPr>
        <w:pStyle w:val="NormalWeb"/>
        <w:shd w:val="clear" w:color="auto" w:fill="FFFFFF"/>
        <w:spacing w:before="0" w:beforeAutospacing="0" w:after="240" w:afterAutospacing="0" w:line="360" w:lineRule="atLeast"/>
        <w:textAlignment w:val="baseline"/>
        <w:rPr>
          <w:rFonts w:ascii="inherit" w:hAnsi="inherit" w:cs="Arial"/>
          <w:color w:val="565656"/>
          <w:sz w:val="20"/>
          <w:szCs w:val="20"/>
        </w:rPr>
      </w:pPr>
      <w:r w:rsidRPr="00900E5F">
        <w:rPr>
          <w:rFonts w:ascii="inherit" w:hAnsi="inherit" w:cs="Arial"/>
          <w:color w:val="565656"/>
          <w:sz w:val="20"/>
          <w:szCs w:val="20"/>
        </w:rPr>
        <w:t>Suitsuandurid ja vingugaasi alarmid, mis ei suuda tuvastada suitsu ja vingugaasi,võivad tekitada tarbijate jaoks fataalse olukorra.</w:t>
      </w:r>
    </w:p>
    <w:p w:rsidR="00900E5F" w:rsidRPr="00900E5F" w:rsidRDefault="00900E5F" w:rsidP="00900E5F">
      <w:pPr>
        <w:pStyle w:val="NormalWeb"/>
        <w:shd w:val="clear" w:color="auto" w:fill="FFFFFF"/>
        <w:spacing w:before="0" w:beforeAutospacing="0" w:after="240" w:afterAutospacing="0" w:line="360" w:lineRule="atLeast"/>
        <w:textAlignment w:val="baseline"/>
        <w:rPr>
          <w:rFonts w:ascii="inherit" w:hAnsi="inherit" w:cs="Arial"/>
          <w:color w:val="565656"/>
          <w:sz w:val="20"/>
          <w:szCs w:val="20"/>
        </w:rPr>
      </w:pPr>
      <w:r w:rsidRPr="00900E5F">
        <w:rPr>
          <w:rFonts w:ascii="inherit" w:hAnsi="inherit" w:cs="Arial"/>
          <w:color w:val="565656"/>
          <w:sz w:val="20"/>
          <w:szCs w:val="20"/>
        </w:rPr>
        <w:t>Imikutele ja lastele mõeldud plastist mänguasjad, mis sisaldavad ftalaate, võivad ületada keemilisi piirnorme ja seda koguni kuni 200 korda.</w:t>
      </w:r>
    </w:p>
    <w:p w:rsidR="00900E5F" w:rsidRPr="00900E5F" w:rsidRDefault="00900E5F" w:rsidP="00900E5F">
      <w:pPr>
        <w:pStyle w:val="NormalWeb"/>
        <w:shd w:val="clear" w:color="auto" w:fill="FFFFFF"/>
        <w:spacing w:before="0" w:beforeAutospacing="0" w:after="240" w:afterAutospacing="0" w:line="360" w:lineRule="atLeast"/>
        <w:textAlignment w:val="baseline"/>
        <w:rPr>
          <w:rFonts w:ascii="inherit" w:hAnsi="inherit" w:cs="Arial"/>
          <w:color w:val="565656"/>
          <w:sz w:val="20"/>
          <w:szCs w:val="20"/>
        </w:rPr>
      </w:pPr>
      <w:r w:rsidRPr="00900E5F">
        <w:rPr>
          <w:rFonts w:ascii="inherit" w:hAnsi="inherit" w:cs="Arial"/>
          <w:color w:val="565656"/>
          <w:sz w:val="20"/>
          <w:szCs w:val="20"/>
        </w:rPr>
        <w:t>Pikkade nööridega lasterõivad võivad kaasa tuua õnnetusjuhtumeid lastega. Ka laste turvatoolid võivad olla ebaturvalised.</w:t>
      </w:r>
    </w:p>
    <w:p w:rsidR="00900E5F" w:rsidRPr="00900E5F" w:rsidRDefault="00900E5F" w:rsidP="00900E5F">
      <w:pPr>
        <w:pStyle w:val="NormalWeb"/>
        <w:shd w:val="clear" w:color="auto" w:fill="FFFFFF"/>
        <w:spacing w:before="0" w:beforeAutospacing="0" w:after="240" w:afterAutospacing="0" w:line="360" w:lineRule="atLeast"/>
        <w:textAlignment w:val="baseline"/>
        <w:rPr>
          <w:rFonts w:ascii="inherit" w:hAnsi="inherit" w:cs="Arial"/>
          <w:color w:val="565656"/>
          <w:sz w:val="20"/>
          <w:szCs w:val="20"/>
        </w:rPr>
      </w:pPr>
      <w:r w:rsidRPr="00900E5F">
        <w:rPr>
          <w:rFonts w:ascii="inherit" w:hAnsi="inherit" w:cs="Arial"/>
          <w:color w:val="565656"/>
          <w:sz w:val="20"/>
          <w:szCs w:val="20"/>
        </w:rPr>
        <w:t>USB-laadijad, reisiadapterid ja toitepangad, võivad üle kuumeneda ja tekitada elektrilööke.</w:t>
      </w:r>
    </w:p>
    <w:p w:rsidR="00900E5F" w:rsidRPr="00900E5F" w:rsidRDefault="00900E5F" w:rsidP="00900E5F">
      <w:pPr>
        <w:pStyle w:val="NormalWeb"/>
        <w:shd w:val="clear" w:color="auto" w:fill="FFFFFF"/>
        <w:spacing w:before="0" w:beforeAutospacing="0" w:after="240" w:afterAutospacing="0" w:line="360" w:lineRule="atLeast"/>
        <w:textAlignment w:val="baseline"/>
        <w:rPr>
          <w:rFonts w:ascii="inherit" w:hAnsi="inherit" w:cs="Arial"/>
          <w:color w:val="565656"/>
          <w:sz w:val="20"/>
          <w:szCs w:val="20"/>
        </w:rPr>
      </w:pPr>
      <w:r w:rsidRPr="00900E5F">
        <w:rPr>
          <w:rFonts w:ascii="inherit" w:hAnsi="inherit" w:cs="Arial"/>
          <w:color w:val="565656"/>
          <w:sz w:val="20"/>
          <w:szCs w:val="20"/>
        </w:rPr>
        <w:t>Müügilt võib leida isegi tooteid, mis on EL turvavärava hoiatussüsteemi kohaselt registreeritud ohtlikeks.</w:t>
      </w:r>
    </w:p>
    <w:p w:rsidR="00900E5F" w:rsidRPr="00900E5F" w:rsidRDefault="00900E5F" w:rsidP="00900E5F">
      <w:pPr>
        <w:pStyle w:val="NormalWeb"/>
        <w:shd w:val="clear" w:color="auto" w:fill="FFFFFF"/>
        <w:spacing w:before="0" w:beforeAutospacing="0" w:after="240" w:afterAutospacing="0" w:line="360" w:lineRule="atLeast"/>
        <w:textAlignment w:val="baseline"/>
        <w:rPr>
          <w:rFonts w:ascii="inherit" w:hAnsi="inherit" w:cs="Arial"/>
          <w:color w:val="565656"/>
          <w:sz w:val="20"/>
          <w:szCs w:val="20"/>
        </w:rPr>
      </w:pPr>
      <w:r w:rsidRPr="00900E5F">
        <w:rPr>
          <w:rFonts w:ascii="inherit" w:hAnsi="inherit" w:cs="Arial"/>
          <w:color w:val="565656"/>
          <w:sz w:val="20"/>
          <w:szCs w:val="20"/>
        </w:rPr>
        <w:t>Euroopa Liit peaks panema veebiturud vastutama oma saitidel müüdavate  ohtlike toodete eest ja järelevalveorganid peaksid nende üle teostama rangemat kontrolli.</w:t>
      </w:r>
    </w:p>
    <w:p w:rsidR="00900E5F" w:rsidRPr="00900E5F" w:rsidRDefault="00900E5F" w:rsidP="00900E5F">
      <w:pPr>
        <w:pStyle w:val="NormalWeb"/>
        <w:shd w:val="clear" w:color="auto" w:fill="FFFFFF"/>
        <w:spacing w:before="0" w:beforeAutospacing="0" w:after="0" w:afterAutospacing="0" w:line="360" w:lineRule="atLeast"/>
        <w:textAlignment w:val="baseline"/>
        <w:rPr>
          <w:rFonts w:ascii="inherit" w:hAnsi="inherit" w:cs="Arial"/>
          <w:color w:val="565656"/>
          <w:sz w:val="20"/>
          <w:szCs w:val="20"/>
        </w:rPr>
      </w:pPr>
      <w:r w:rsidRPr="00900E5F">
        <w:rPr>
          <w:rStyle w:val="Strong"/>
          <w:rFonts w:ascii="inherit" w:hAnsi="inherit" w:cs="Arial"/>
          <w:color w:val="565656"/>
          <w:sz w:val="20"/>
          <w:szCs w:val="20"/>
          <w:bdr w:val="none" w:sz="0" w:space="0" w:color="auto" w:frame="1"/>
        </w:rPr>
        <w:t>Kõige tõhusam viis tarbijate kaitsmiseks on välistada tarbijate kokkupuude ohtlike toodetega.</w:t>
      </w:r>
    </w:p>
    <w:p w:rsidR="00900E5F" w:rsidRPr="00900E5F" w:rsidRDefault="00900E5F" w:rsidP="00900E5F">
      <w:pPr>
        <w:pStyle w:val="NormalWeb"/>
        <w:shd w:val="clear" w:color="auto" w:fill="FFFFFF"/>
        <w:spacing w:before="0" w:beforeAutospacing="0" w:after="240" w:afterAutospacing="0" w:line="360" w:lineRule="atLeast"/>
        <w:textAlignment w:val="baseline"/>
        <w:rPr>
          <w:rFonts w:ascii="inherit" w:hAnsi="inherit" w:cs="Arial"/>
          <w:color w:val="565656"/>
          <w:sz w:val="20"/>
          <w:szCs w:val="20"/>
        </w:rPr>
      </w:pPr>
      <w:r w:rsidRPr="00900E5F">
        <w:rPr>
          <w:rFonts w:ascii="inherit" w:hAnsi="inherit" w:cs="Arial"/>
          <w:color w:val="565656"/>
          <w:sz w:val="20"/>
          <w:szCs w:val="20"/>
        </w:rPr>
        <w:t> </w:t>
      </w:r>
    </w:p>
    <w:p w:rsidR="00900E5F" w:rsidRPr="00900E5F" w:rsidRDefault="00900E5F" w:rsidP="00900E5F">
      <w:pPr>
        <w:pStyle w:val="NormalWeb"/>
        <w:shd w:val="clear" w:color="auto" w:fill="FFFFFF"/>
        <w:spacing w:before="0" w:beforeAutospacing="0" w:after="240" w:afterAutospacing="0" w:line="360" w:lineRule="atLeast"/>
        <w:textAlignment w:val="baseline"/>
        <w:rPr>
          <w:rFonts w:ascii="inherit" w:hAnsi="inherit" w:cs="Arial"/>
          <w:color w:val="565656"/>
          <w:sz w:val="20"/>
          <w:szCs w:val="20"/>
        </w:rPr>
      </w:pPr>
      <w:r w:rsidRPr="00900E5F">
        <w:rPr>
          <w:rFonts w:ascii="inherit" w:hAnsi="inherit" w:cs="Arial"/>
          <w:color w:val="565656"/>
          <w:sz w:val="20"/>
          <w:szCs w:val="20"/>
        </w:rPr>
        <w:t>Linda Läänesaar</w:t>
      </w:r>
    </w:p>
    <w:p w:rsidR="00900E5F" w:rsidRPr="00900E5F" w:rsidRDefault="00900E5F" w:rsidP="00900E5F">
      <w:pPr>
        <w:pStyle w:val="NormalWeb"/>
        <w:shd w:val="clear" w:color="auto" w:fill="FFFFFF"/>
        <w:spacing w:before="0" w:beforeAutospacing="0" w:after="240" w:afterAutospacing="0" w:line="360" w:lineRule="atLeast"/>
        <w:textAlignment w:val="baseline"/>
        <w:rPr>
          <w:rFonts w:ascii="inherit" w:hAnsi="inherit" w:cs="Arial"/>
          <w:color w:val="565656"/>
          <w:sz w:val="20"/>
          <w:szCs w:val="20"/>
        </w:rPr>
      </w:pPr>
      <w:r w:rsidRPr="00900E5F">
        <w:rPr>
          <w:rFonts w:ascii="inherit" w:hAnsi="inherit" w:cs="Arial"/>
          <w:color w:val="565656"/>
          <w:sz w:val="20"/>
          <w:szCs w:val="20"/>
        </w:rPr>
        <w:t>Eesti Tarbijakaitse Liidu</w:t>
      </w:r>
    </w:p>
    <w:p w:rsidR="00900E5F" w:rsidRPr="00900E5F" w:rsidRDefault="00900E5F" w:rsidP="00900E5F">
      <w:pPr>
        <w:pStyle w:val="NormalWeb"/>
        <w:shd w:val="clear" w:color="auto" w:fill="FFFFFF"/>
        <w:spacing w:before="0" w:beforeAutospacing="0" w:after="240" w:afterAutospacing="0" w:line="360" w:lineRule="atLeast"/>
        <w:textAlignment w:val="baseline"/>
        <w:rPr>
          <w:rFonts w:ascii="inherit" w:hAnsi="inherit" w:cs="Arial"/>
          <w:color w:val="565656"/>
          <w:sz w:val="20"/>
          <w:szCs w:val="20"/>
        </w:rPr>
      </w:pPr>
      <w:r w:rsidRPr="00900E5F">
        <w:rPr>
          <w:rFonts w:ascii="inherit" w:hAnsi="inherit" w:cs="Arial"/>
          <w:color w:val="565656"/>
          <w:sz w:val="20"/>
          <w:szCs w:val="20"/>
        </w:rPr>
        <w:t>Tegevdirektor</w:t>
      </w:r>
    </w:p>
    <w:p w:rsidR="00900E5F" w:rsidRPr="00900E5F" w:rsidRDefault="00900E5F" w:rsidP="00900E5F">
      <w:pPr>
        <w:pStyle w:val="NormalWeb"/>
        <w:shd w:val="clear" w:color="auto" w:fill="FFFFFF"/>
        <w:spacing w:before="0" w:beforeAutospacing="0" w:after="240" w:afterAutospacing="0" w:line="360" w:lineRule="atLeast"/>
        <w:textAlignment w:val="baseline"/>
        <w:rPr>
          <w:rFonts w:ascii="inherit" w:hAnsi="inherit" w:cs="Arial"/>
          <w:color w:val="565656"/>
          <w:sz w:val="20"/>
          <w:szCs w:val="20"/>
        </w:rPr>
      </w:pPr>
      <w:r w:rsidRPr="00900E5F">
        <w:rPr>
          <w:rFonts w:ascii="inherit" w:hAnsi="inherit" w:cs="Arial"/>
          <w:color w:val="565656"/>
          <w:sz w:val="20"/>
          <w:szCs w:val="20"/>
        </w:rPr>
        <w:t>6411697</w:t>
      </w:r>
    </w:p>
    <w:p w:rsidR="00900E5F" w:rsidRPr="00900E5F" w:rsidRDefault="00900E5F" w:rsidP="00900E5F">
      <w:pPr>
        <w:shd w:val="clear" w:color="auto" w:fill="FFFFFF"/>
        <w:spacing w:line="336" w:lineRule="atLeast"/>
        <w:textAlignment w:val="baseline"/>
        <w:rPr>
          <w:rFonts w:ascii="inherit" w:hAnsi="inherit" w:cs="Arial"/>
          <w:color w:val="565656"/>
          <w:sz w:val="20"/>
          <w:szCs w:val="20"/>
        </w:rPr>
      </w:pPr>
      <w:r w:rsidRPr="00900E5F">
        <w:rPr>
          <w:rStyle w:val="article-date-holder"/>
          <w:rFonts w:ascii="inherit" w:hAnsi="inherit" w:cs="Arial"/>
          <w:color w:val="565656"/>
          <w:sz w:val="20"/>
          <w:szCs w:val="20"/>
          <w:bdr w:val="none" w:sz="0" w:space="0" w:color="auto" w:frame="1"/>
        </w:rPr>
        <w:t>7. juuni 2020</w:t>
      </w:r>
    </w:p>
    <w:p w:rsidR="00AB22B5" w:rsidRPr="00900E5F" w:rsidRDefault="00AB22B5" w:rsidP="00900E5F">
      <w:pPr>
        <w:rPr>
          <w:sz w:val="20"/>
          <w:szCs w:val="20"/>
        </w:rPr>
      </w:pPr>
    </w:p>
    <w:p w:rsidR="00900E5F" w:rsidRPr="00900E5F" w:rsidRDefault="00900E5F">
      <w:pPr>
        <w:rPr>
          <w:sz w:val="20"/>
          <w:szCs w:val="20"/>
        </w:rPr>
      </w:pPr>
    </w:p>
    <w:sectPr w:rsidR="00900E5F" w:rsidRPr="00900E5F" w:rsidSect="00921F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B5B"/>
    <w:multiLevelType w:val="multilevel"/>
    <w:tmpl w:val="EBAC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323C8D"/>
    <w:rsid w:val="000E5336"/>
    <w:rsid w:val="001D112A"/>
    <w:rsid w:val="00207246"/>
    <w:rsid w:val="002117E9"/>
    <w:rsid w:val="00227591"/>
    <w:rsid w:val="00323C8D"/>
    <w:rsid w:val="005162D9"/>
    <w:rsid w:val="005201FF"/>
    <w:rsid w:val="007B1242"/>
    <w:rsid w:val="00900E5F"/>
    <w:rsid w:val="00921F9C"/>
    <w:rsid w:val="00AB22B5"/>
    <w:rsid w:val="00C560A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5F"/>
  </w:style>
  <w:style w:type="paragraph" w:styleId="Heading2">
    <w:name w:val="heading 2"/>
    <w:basedOn w:val="Normal"/>
    <w:next w:val="Normal"/>
    <w:link w:val="Heading2Char"/>
    <w:uiPriority w:val="9"/>
    <w:unhideWhenUsed/>
    <w:qFormat/>
    <w:rsid w:val="00AB22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22B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B22B5"/>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AB22B5"/>
    <w:rPr>
      <w:b/>
      <w:bCs/>
    </w:rPr>
  </w:style>
  <w:style w:type="character" w:styleId="Emphasis">
    <w:name w:val="Emphasis"/>
    <w:basedOn w:val="DefaultParagraphFont"/>
    <w:uiPriority w:val="20"/>
    <w:qFormat/>
    <w:rsid w:val="00AB22B5"/>
    <w:rPr>
      <w:i/>
      <w:iCs/>
    </w:rPr>
  </w:style>
  <w:style w:type="character" w:customStyle="1" w:styleId="article-date-holder">
    <w:name w:val="article-date-holder"/>
    <w:basedOn w:val="DefaultParagraphFont"/>
    <w:rsid w:val="00AB22B5"/>
  </w:style>
  <w:style w:type="character" w:styleId="Hyperlink">
    <w:name w:val="Hyperlink"/>
    <w:basedOn w:val="DefaultParagraphFont"/>
    <w:uiPriority w:val="99"/>
    <w:semiHidden/>
    <w:unhideWhenUsed/>
    <w:rsid w:val="00AB22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226</Words>
  <Characters>1314</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6</cp:revision>
  <dcterms:created xsi:type="dcterms:W3CDTF">2020-06-28T10:49:00Z</dcterms:created>
  <dcterms:modified xsi:type="dcterms:W3CDTF">2020-06-28T12:00:00Z</dcterms:modified>
</cp:coreProperties>
</file>